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51" w:rsidRPr="00494651" w:rsidRDefault="00494651" w:rsidP="00494651">
      <w:pPr>
        <w:spacing w:after="0"/>
        <w:ind w:firstLine="357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94651">
        <w:rPr>
          <w:rFonts w:ascii="Times New Roman" w:eastAsia="Calibri" w:hAnsi="Times New Roman" w:cs="Times New Roman"/>
          <w:sz w:val="20"/>
          <w:szCs w:val="20"/>
        </w:rPr>
        <w:t xml:space="preserve">Додаток № 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2</w:t>
      </w:r>
      <w:r w:rsidRPr="00494651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494651" w:rsidRPr="00494651" w:rsidRDefault="00494651" w:rsidP="00494651">
      <w:pPr>
        <w:spacing w:after="0"/>
        <w:ind w:firstLine="357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94651">
        <w:rPr>
          <w:rFonts w:ascii="Times New Roman" w:eastAsia="Calibri" w:hAnsi="Times New Roman" w:cs="Times New Roman"/>
          <w:sz w:val="20"/>
          <w:szCs w:val="20"/>
        </w:rPr>
        <w:t xml:space="preserve">до протоколу засідання </w:t>
      </w:r>
    </w:p>
    <w:p w:rsidR="00494651" w:rsidRPr="00494651" w:rsidRDefault="00494651" w:rsidP="00494651">
      <w:pPr>
        <w:spacing w:after="0"/>
        <w:ind w:firstLine="357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94651">
        <w:rPr>
          <w:rFonts w:ascii="Times New Roman" w:eastAsia="Calibri" w:hAnsi="Times New Roman" w:cs="Times New Roman"/>
          <w:sz w:val="20"/>
          <w:szCs w:val="20"/>
        </w:rPr>
        <w:t xml:space="preserve">Міжвідомчої робочої групи </w:t>
      </w:r>
    </w:p>
    <w:p w:rsidR="00494651" w:rsidRPr="00494651" w:rsidRDefault="00494651" w:rsidP="00494651">
      <w:pPr>
        <w:spacing w:after="0"/>
        <w:ind w:firstLine="357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94651">
        <w:rPr>
          <w:rFonts w:ascii="Times New Roman" w:eastAsia="Calibri" w:hAnsi="Times New Roman" w:cs="Times New Roman"/>
          <w:sz w:val="20"/>
          <w:szCs w:val="20"/>
        </w:rPr>
        <w:t xml:space="preserve">від </w:t>
      </w:r>
      <w:r w:rsidR="00F80C59">
        <w:rPr>
          <w:rFonts w:ascii="Times New Roman" w:eastAsia="Calibri" w:hAnsi="Times New Roman" w:cs="Times New Roman"/>
          <w:sz w:val="20"/>
          <w:szCs w:val="20"/>
          <w:lang w:val="en-US"/>
        </w:rPr>
        <w:t>05</w:t>
      </w:r>
      <w:bookmarkStart w:id="0" w:name="_GoBack"/>
      <w:bookmarkEnd w:id="0"/>
      <w:r w:rsidR="00F80C59">
        <w:rPr>
          <w:rFonts w:ascii="Times New Roman" w:eastAsia="Calibri" w:hAnsi="Times New Roman" w:cs="Times New Roman"/>
          <w:sz w:val="20"/>
          <w:szCs w:val="20"/>
        </w:rPr>
        <w:t>.</w:t>
      </w:r>
      <w:r w:rsidR="00F80C59">
        <w:rPr>
          <w:rFonts w:ascii="Times New Roman" w:eastAsia="Calibri" w:hAnsi="Times New Roman" w:cs="Times New Roman"/>
          <w:sz w:val="20"/>
          <w:szCs w:val="20"/>
          <w:lang w:val="en-US"/>
        </w:rPr>
        <w:t>11</w:t>
      </w:r>
      <w:r w:rsidRPr="00494651">
        <w:rPr>
          <w:rFonts w:ascii="Times New Roman" w:eastAsia="Calibri" w:hAnsi="Times New Roman" w:cs="Times New Roman"/>
          <w:sz w:val="20"/>
          <w:szCs w:val="20"/>
        </w:rPr>
        <w:t>.12р.</w:t>
      </w:r>
    </w:p>
    <w:p w:rsidR="003908B8" w:rsidRPr="008E35C2" w:rsidRDefault="003908B8" w:rsidP="003908B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8E35C2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СКЛАД</w:t>
      </w:r>
      <w:r w:rsidRPr="008E35C2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br/>
      </w:r>
      <w:r w:rsidRPr="006A4814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Міжвідомчої робочої групи з впровадження технології «Єдине вікно – локальне рішення» в зоні діяльності Південної митниці та портів Одеської області.</w:t>
      </w:r>
    </w:p>
    <w:tbl>
      <w:tblPr>
        <w:tblW w:w="4972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9"/>
        <w:gridCol w:w="7225"/>
      </w:tblGrid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494651" w:rsidRPr="008E35C2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ДОРОХОВСЬКИЙ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Олександр Миколайович</w:t>
            </w:r>
          </w:p>
        </w:tc>
        <w:tc>
          <w:tcPr>
            <w:tcW w:w="3703" w:type="pct"/>
            <w:vAlign w:val="center"/>
            <w:hideMark/>
          </w:tcPr>
          <w:p w:rsidR="00494651" w:rsidRPr="008E35C2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6A48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Перший заступник Голови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Державної митної служби України, </w:t>
            </w:r>
            <w:r w:rsidRPr="00525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Голова міжвідомчої робочої групи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ПАШКО</w:t>
            </w:r>
            <w:r w:rsidRPr="00B52599">
              <w:rPr>
                <w:rFonts w:ascii="Times New Roman" w:hAnsi="Times New Roman" w:cs="Times New Roman"/>
                <w:sz w:val="24"/>
                <w:szCs w:val="24"/>
              </w:rPr>
              <w:t xml:space="preserve"> Павло Володимирович</w:t>
            </w:r>
          </w:p>
        </w:tc>
        <w:tc>
          <w:tcPr>
            <w:tcW w:w="3703" w:type="pct"/>
            <w:vAlign w:val="center"/>
          </w:tcPr>
          <w:p w:rsidR="00494651" w:rsidRPr="008E35C2" w:rsidRDefault="00494651" w:rsidP="0008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Pr="00083CEC">
              <w:rPr>
                <w:rFonts w:ascii="Times New Roman" w:hAnsi="Times New Roman" w:cs="Times New Roman"/>
                <w:sz w:val="24"/>
                <w:szCs w:val="24"/>
              </w:rPr>
              <w:t>Директор організаційно-розпорядчого департаменту, Державна митна служба України</w:t>
            </w:r>
            <w:r w:rsidRPr="00083C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083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Перший заступник Голови міжвідомчої робочої групи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ЩЕЛКУНОВ </w:t>
            </w:r>
            <w:r w:rsidRPr="008E3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E3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Володимир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Игорович</w:t>
            </w:r>
            <w:proofErr w:type="spellEnd"/>
          </w:p>
        </w:tc>
        <w:tc>
          <w:tcPr>
            <w:tcW w:w="3703" w:type="pct"/>
            <w:vAlign w:val="center"/>
          </w:tcPr>
          <w:p w:rsidR="00494651" w:rsidRPr="008E35C2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Президент</w:t>
            </w:r>
            <w:r w:rsidRPr="00114D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ICC</w:t>
            </w:r>
            <w:r w:rsidRPr="00114D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Ukraine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525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заступник Голови  міжвідомчої робочої групи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ПЛАТОНОВ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Олег Ісаакович</w:t>
            </w:r>
            <w:r w:rsidRPr="008E3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703" w:type="pct"/>
            <w:vAlign w:val="center"/>
          </w:tcPr>
          <w:p w:rsidR="00494651" w:rsidRPr="008E35C2" w:rsidRDefault="00494651" w:rsidP="007A1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Президент асоціації «УКРЗОВНІШТРАНС</w:t>
            </w:r>
            <w:r w:rsidRPr="00525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»,  заступник Голови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міжвідомчої робочої групи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БІЛЕЦЬКИЙ</w:t>
            </w:r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Андрій Віталійович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н</w:t>
            </w:r>
            <w:r w:rsidRPr="006D24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ачальник відділу торговельної політики та міжнародних економічних організацій Департаменту зовнішньоекономічного співробітництва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Міністерство закордонних справ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ВОРОНОЙ В</w:t>
            </w:r>
            <w:r w:rsidRPr="006D24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ячеслав Іванович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начальник служби логістики та комерційної роботи Одеського морського торговельного порту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4D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ОЛУБЯТНИКОВ       </w:t>
            </w:r>
            <w:r w:rsidRPr="00114D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Микола Іванович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Головний державний санітарний лікар водного транспорту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Державної санітарно-епідеміологічної служби України, Міністерство охорони здоров</w:t>
            </w:r>
            <w:r w:rsidRPr="00873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ГОРЖЕЄВ</w:t>
            </w:r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Володимир Михайлович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Перший заступник Голови Державної ветеринарної та </w:t>
            </w:r>
            <w:proofErr w:type="spellStart"/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фітосанітарної</w:t>
            </w:r>
            <w:proofErr w:type="spellEnd"/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служби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t xml:space="preserve"> </w:t>
            </w:r>
            <w:r w:rsidRPr="000C5E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аграрної політики та продовольства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ГРЕЧИН Євген Євгенович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 оперативного підрозділу Головного Управління СБ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ЄМЕЛЬЯНОВА</w:t>
            </w:r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Олена Юріївна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с</w:t>
            </w:r>
            <w:r w:rsidRPr="006D24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тарший консультант відділу секторальної економіки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Національний інститут стратегічних досліджень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КОТОВ Сергій Борисович</w:t>
            </w:r>
          </w:p>
        </w:tc>
        <w:tc>
          <w:tcPr>
            <w:tcW w:w="3703" w:type="pct"/>
            <w:vAlign w:val="center"/>
          </w:tcPr>
          <w:p w:rsidR="00494651" w:rsidRPr="00B20DF7" w:rsidRDefault="00494651" w:rsidP="00913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с</w:t>
            </w:r>
            <w:r w:rsidRPr="00C708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тарший офіцер відділу організації та технологій прикордонного контролю управління прикордонного 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</w:t>
            </w:r>
            <w:r w:rsidRPr="00C708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ролю та реєстрації Департаменту охорони державного кордону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Державної прикордонної служби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КУЗНЕЦОВ Михайло Михайлович</w:t>
            </w:r>
          </w:p>
        </w:tc>
        <w:tc>
          <w:tcPr>
            <w:tcW w:w="3703" w:type="pct"/>
            <w:vAlign w:val="center"/>
          </w:tcPr>
          <w:p w:rsidR="00494651" w:rsidRPr="00B20DF7" w:rsidRDefault="00494651" w:rsidP="009138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0D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Го</w:t>
            </w:r>
            <w:r w:rsidRPr="00B20D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ловного комерційного управління Державної адміністрації залізничного транспорту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КУЧИНСЬКИЙ</w:t>
            </w:r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Юрій Федорович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6D24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Віце-президент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Асоціації міжнародних автомобільних перевізників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ЛІННІК</w:t>
            </w:r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Володимир Петрович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6D24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Голова правління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Асоціації митних брокерів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ЛИПОВСЬКИЙ</w:t>
            </w:r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Віталій Всеволодович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6D24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Президент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Української спілки автомобільного транспорту і логістики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ЛЯШКО Юрій   Валентинович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з</w:t>
            </w:r>
            <w:r w:rsidRPr="006E2C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аступник начальника відділу контролю у сфері зовнішньоекономічної діяльності Департаменту податкового </w:t>
            </w:r>
            <w:r w:rsidRPr="006E2C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контролю</w:t>
            </w:r>
            <w:r w:rsidRPr="00076B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Державна податкова служба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МЕДВЕДЄВ</w:t>
            </w:r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Сергій Олександрович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г</w:t>
            </w:r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оловний спеціаліст відділу розвитку ринків послуг транспорту та туризму Департаменту політики розвитку інфраструктури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транспорту та туризму, Міністерство інфраструктури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МОВЧАНЮК Володимир Петрович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Начальник відділу громадської безпеки Департаменту транспортної міліції, Міністерство внутрішніх справ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ОЛІЙНИК</w:t>
            </w:r>
            <w:r w:rsidRPr="00114D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Віктор Анатолійович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н</w:t>
            </w:r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ачальник відділу взаємодії з органами державного контролю Головного комерційного управління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Державна адміністрація залізничного транспорту  України «Укрзалізниця»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РИХОДЬКО</w:t>
            </w:r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Юрій </w:t>
            </w:r>
            <w:proofErr w:type="spellStart"/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Никонорович</w:t>
            </w:r>
            <w:proofErr w:type="spellEnd"/>
            <w:r w:rsidRPr="00AA25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6D24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Генеральний 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Асоціації міжнародних експедиторів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САВЧУК</w:t>
            </w:r>
            <w:r w:rsidRPr="00114D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Олександр Вікторович</w:t>
            </w:r>
          </w:p>
        </w:tc>
        <w:tc>
          <w:tcPr>
            <w:tcW w:w="3703" w:type="pct"/>
            <w:vAlign w:val="center"/>
          </w:tcPr>
          <w:p w:rsidR="00494651" w:rsidRPr="008E35C2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з</w:t>
            </w:r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аступник начальника відділу митно-тарифної та нетарифної політки управління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зовнішньоекономічної політики Д</w:t>
            </w:r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епартаменту зовнішньоекономічної діяльності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Міністерство економічного розвитку і торгівлі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ТВЕРДОХЛІБ Олександр Миколайович</w:t>
            </w:r>
          </w:p>
        </w:tc>
        <w:tc>
          <w:tcPr>
            <w:tcW w:w="3703" w:type="pct"/>
            <w:vAlign w:val="center"/>
          </w:tcPr>
          <w:p w:rsidR="00494651" w:rsidRPr="00477C47" w:rsidRDefault="00494651" w:rsidP="00477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 Департаменту екологічного контролю природних ресурсів, Міністерство екології та природних ресурсів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ЧМЕРУК</w:t>
            </w:r>
            <w:r w:rsidRPr="00114D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Микола Олександрович</w:t>
            </w:r>
          </w:p>
        </w:tc>
        <w:tc>
          <w:tcPr>
            <w:tcW w:w="3703" w:type="pct"/>
            <w:vAlign w:val="center"/>
          </w:tcPr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д</w:t>
            </w:r>
            <w:r w:rsidRPr="00AB7E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иректор Департаменту податкової, митної політики та методології бухгалтерського обліку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Міністерство фінансів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50" w:type="pct"/>
            <w:vAlign w:val="center"/>
          </w:tcPr>
          <w:p w:rsidR="00494651" w:rsidRPr="00AC2697" w:rsidRDefault="00494651" w:rsidP="00AC2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2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ЮРЧЕНКО Катерина Григорівна</w:t>
            </w:r>
          </w:p>
          <w:p w:rsidR="00494651" w:rsidRDefault="00494651" w:rsidP="00B20D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03" w:type="pct"/>
            <w:vAlign w:val="center"/>
          </w:tcPr>
          <w:p w:rsidR="00494651" w:rsidRPr="00BE3ED5" w:rsidRDefault="00494651" w:rsidP="00BE3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Pr="00BE3E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начальник Департаменту  митних інформаційних технологій та статистики Державної митної служби України</w:t>
            </w:r>
          </w:p>
        </w:tc>
      </w:tr>
    </w:tbl>
    <w:p w:rsidR="004B2E92" w:rsidRDefault="004B2E92" w:rsidP="004B2E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4B2E92" w:rsidRPr="008E35C2" w:rsidRDefault="004B2E92" w:rsidP="004B2E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8E35C2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СКЛАД</w:t>
      </w:r>
      <w:r w:rsidRPr="008E35C2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br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експертної</w:t>
      </w:r>
      <w:r w:rsidRPr="006A4814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групи з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впровадження</w:t>
      </w:r>
      <w:r w:rsidRPr="006A4814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технології «Єдине вікно – локальне рішення» в зоні діяльності Південної митниці та портів Одеської області.</w:t>
      </w:r>
    </w:p>
    <w:tbl>
      <w:tblPr>
        <w:tblW w:w="4972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2"/>
        <w:gridCol w:w="7252"/>
      </w:tblGrid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5B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АПОСТОЛОВ </w:t>
            </w:r>
            <w:proofErr w:type="spellStart"/>
            <w:r w:rsidRPr="00295B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Маріо</w:t>
            </w:r>
            <w:proofErr w:type="spellEnd"/>
          </w:p>
        </w:tc>
        <w:tc>
          <w:tcPr>
            <w:tcW w:w="3717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Регіональний радник ЄЕК ООН, відділ торгівлі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БЕДАШ</w:t>
            </w:r>
            <w:r w:rsidRPr="006854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Сергій Анатолійович</w:t>
            </w:r>
          </w:p>
        </w:tc>
        <w:tc>
          <w:tcPr>
            <w:tcW w:w="3717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з</w:t>
            </w:r>
            <w:r w:rsidRPr="006854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аступник начальника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податкової та митної політики – начальник відділу митної політики Департаменту податкової, митної політики та методології бухгалтерського обліку, Міністерство фінансів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Pr="00C654C5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ВІДЄНОВ Андрій</w:t>
            </w:r>
          </w:p>
        </w:tc>
        <w:tc>
          <w:tcPr>
            <w:tcW w:w="3717" w:type="pct"/>
            <w:vAlign w:val="center"/>
          </w:tcPr>
          <w:p w:rsidR="00494651" w:rsidRDefault="00494651" w:rsidP="00650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4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Експерт з пост - митного контролю і аудиту, Місія EUBAM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ГАТАУЛІН Андрій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Рафісович</w:t>
            </w:r>
            <w:proofErr w:type="spellEnd"/>
          </w:p>
        </w:tc>
        <w:tc>
          <w:tcPr>
            <w:tcW w:w="3717" w:type="pct"/>
            <w:vAlign w:val="center"/>
          </w:tcPr>
          <w:p w:rsidR="00494651" w:rsidRDefault="00494651" w:rsidP="00650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експерт асоціації «Укрзовніштранс»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ЗОЛОТАРЬОВ</w:t>
            </w:r>
            <w:r w:rsidRPr="006854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Олег Михайлович</w:t>
            </w:r>
          </w:p>
        </w:tc>
        <w:tc>
          <w:tcPr>
            <w:tcW w:w="3717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н</w:t>
            </w:r>
            <w:r w:rsidRPr="00252D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ачальник відділу державного екологічного та радіологічного контролю в пунктах пропуску через державний кордон Державної екологічної інспекції з охорони довкілля Північно-Західного регіону Чорного моря</w:t>
            </w:r>
            <w:r w:rsidRPr="007E05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Міністерство екології та природних ресурсів України</w:t>
            </w:r>
            <w:r w:rsidRPr="00252D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КАЛЬЯН</w:t>
            </w:r>
            <w:r w:rsidRPr="00C708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Володимир Михайлович</w:t>
            </w:r>
          </w:p>
        </w:tc>
        <w:tc>
          <w:tcPr>
            <w:tcW w:w="3717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з</w:t>
            </w:r>
            <w:r w:rsidRPr="00C708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аступник директора ДП "Український Державний центр транспортного сервісу "Ліски"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ЛИШЕНКО</w:t>
            </w:r>
            <w:r w:rsidRPr="006854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Олексій Григорович</w:t>
            </w:r>
          </w:p>
        </w:tc>
        <w:tc>
          <w:tcPr>
            <w:tcW w:w="3717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н</w:t>
            </w:r>
            <w:r w:rsidRPr="006854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ачальник відділу адміністрування митних платежів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Департаменту </w:t>
            </w:r>
            <w:r w:rsidRPr="000C5E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податкової, митної політики та методології бухгалтерського обліку, Міністерство фінансів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МАКАРИЧЕВА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Тетяна Миколаївна</w:t>
            </w:r>
          </w:p>
        </w:tc>
        <w:tc>
          <w:tcPr>
            <w:tcW w:w="3717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Член Правління Асоціації «Укрзовніштранс»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МОШИНСЬКА Олена Євгеніївна</w:t>
            </w:r>
          </w:p>
        </w:tc>
        <w:tc>
          <w:tcPr>
            <w:tcW w:w="3717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начальника Управління організації та технології митного контролю – начальник відділу організації митного контролю в пунктах пропуску Департаменту організації митного контролю та оформлення, Державна митна служба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МУРОМЦЕВ Леонід Миколайович</w:t>
            </w:r>
          </w:p>
        </w:tc>
        <w:tc>
          <w:tcPr>
            <w:tcW w:w="3717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н</w:t>
            </w:r>
            <w:r w:rsidRPr="002237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ачальник відділу нетарифного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регулювання Департаменту</w:t>
            </w:r>
            <w:r w:rsidRPr="002237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класифікації товарів 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заходів регулювання ЗЕД, Державна митна служба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Pr="00F55569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НІКОЛАЙЧУК Олег Олександрович</w:t>
            </w:r>
          </w:p>
        </w:tc>
        <w:tc>
          <w:tcPr>
            <w:tcW w:w="3717" w:type="pct"/>
            <w:vAlign w:val="center"/>
          </w:tcPr>
          <w:p w:rsidR="00494651" w:rsidRPr="008E35C2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перший з</w:t>
            </w:r>
            <w:r w:rsidRPr="002237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аступник начальника Департаменту митних 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</w:t>
            </w:r>
            <w:r w:rsidRPr="002237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ормаційних техно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логій і статистики, Державна митна служба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НІМЧЕНКО</w:t>
            </w:r>
            <w:r w:rsidRPr="00C708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Віталій Миколайович</w:t>
            </w:r>
          </w:p>
        </w:tc>
        <w:tc>
          <w:tcPr>
            <w:tcW w:w="3717" w:type="pct"/>
            <w:vAlign w:val="center"/>
          </w:tcPr>
          <w:p w:rsidR="00494651" w:rsidRPr="008E35C2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н</w:t>
            </w:r>
            <w:r w:rsidRPr="00C708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ачальник департаменту юридичного супроводження Конвенції МДП  </w:t>
            </w:r>
            <w:r w:rsidRPr="00200E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Асоціації міжнародних автомобільних перевізників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Pr="00685429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ПТИЦЯ Микола Порфирійович</w:t>
            </w:r>
          </w:p>
        </w:tc>
        <w:tc>
          <w:tcPr>
            <w:tcW w:w="3717" w:type="pct"/>
            <w:vAlign w:val="center"/>
          </w:tcPr>
          <w:p w:rsidR="00494651" w:rsidRPr="00685429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директор Асоціації митних брокерів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СВИСТІЛЬ</w:t>
            </w:r>
            <w:r w:rsidRPr="00C708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Сергій Олександрович</w:t>
            </w:r>
          </w:p>
        </w:tc>
        <w:tc>
          <w:tcPr>
            <w:tcW w:w="3717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C708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Віце-президент з питань зовнішньоекономічної діяльності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5A5E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ICC</w:t>
            </w:r>
            <w:r w:rsidRPr="005A5E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Ukraine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Pr="00F3655C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СОКОЛОВ Юрій Іванович</w:t>
            </w:r>
          </w:p>
        </w:tc>
        <w:tc>
          <w:tcPr>
            <w:tcW w:w="3717" w:type="pct"/>
            <w:vAlign w:val="center"/>
          </w:tcPr>
          <w:p w:rsidR="00494651" w:rsidRPr="00F3655C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55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начальника Південної митниці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СТАРІКОВ Віктор Сергійович</w:t>
            </w:r>
          </w:p>
        </w:tc>
        <w:tc>
          <w:tcPr>
            <w:tcW w:w="3717" w:type="pct"/>
            <w:vAlign w:val="center"/>
          </w:tcPr>
          <w:p w:rsidR="00494651" w:rsidRPr="00F3655C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65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заступник начальника відділу забезпечення функціонування та супроводження складових інформаційно-телекомунікаційних систем, Адміністрація Державної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прикордонної служби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ТЕРЕЩЕНКО Сергій Степанович</w:t>
            </w:r>
          </w:p>
        </w:tc>
        <w:tc>
          <w:tcPr>
            <w:tcW w:w="3717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експерт асоціації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Укрзовніштранс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ФЕДОРОВ Олександр Олегович</w:t>
            </w:r>
          </w:p>
        </w:tc>
        <w:tc>
          <w:tcPr>
            <w:tcW w:w="3717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55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Начальника Управління з питань організаційного забезпечення організаційно-розпорядчого департаменту, Державна митна служба України</w:t>
            </w:r>
          </w:p>
        </w:tc>
      </w:tr>
      <w:tr w:rsidR="00494651" w:rsidRPr="008E35C2" w:rsidTr="00494651">
        <w:trPr>
          <w:tblCellSpacing w:w="15" w:type="dxa"/>
        </w:trPr>
        <w:tc>
          <w:tcPr>
            <w:tcW w:w="1236" w:type="pct"/>
            <w:vAlign w:val="center"/>
          </w:tcPr>
          <w:p w:rsidR="00494651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ФІЛОНЕНКО Роман Степанович</w:t>
            </w:r>
          </w:p>
        </w:tc>
        <w:tc>
          <w:tcPr>
            <w:tcW w:w="3717" w:type="pct"/>
            <w:vAlign w:val="center"/>
          </w:tcPr>
          <w:p w:rsidR="00494651" w:rsidRPr="008E35C2" w:rsidRDefault="00494651" w:rsidP="004B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головний спеціаліст Департаменту екологічної безпеки, Міністерство екології та природних ресурсів України</w:t>
            </w:r>
          </w:p>
        </w:tc>
      </w:tr>
    </w:tbl>
    <w:p w:rsidR="00095C51" w:rsidRDefault="00095C51"/>
    <w:sectPr w:rsidR="00095C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78CE"/>
    <w:multiLevelType w:val="hybridMultilevel"/>
    <w:tmpl w:val="7FC4EB62"/>
    <w:lvl w:ilvl="0" w:tplc="92B6D0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22038"/>
    <w:multiLevelType w:val="hybridMultilevel"/>
    <w:tmpl w:val="807C91EA"/>
    <w:lvl w:ilvl="0" w:tplc="42EA8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E415E"/>
    <w:multiLevelType w:val="hybridMultilevel"/>
    <w:tmpl w:val="88802F86"/>
    <w:lvl w:ilvl="0" w:tplc="530C8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043B0"/>
    <w:multiLevelType w:val="hybridMultilevel"/>
    <w:tmpl w:val="C74AEF2C"/>
    <w:lvl w:ilvl="0" w:tplc="CE98352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44540F4E"/>
    <w:multiLevelType w:val="hybridMultilevel"/>
    <w:tmpl w:val="B874D838"/>
    <w:lvl w:ilvl="0" w:tplc="AA5AE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F4778"/>
    <w:multiLevelType w:val="hybridMultilevel"/>
    <w:tmpl w:val="E8AA3E22"/>
    <w:lvl w:ilvl="0" w:tplc="4F7221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B8"/>
    <w:rsid w:val="00083CEC"/>
    <w:rsid w:val="00095C51"/>
    <w:rsid w:val="00126A6A"/>
    <w:rsid w:val="0014553B"/>
    <w:rsid w:val="00173D3F"/>
    <w:rsid w:val="001A1897"/>
    <w:rsid w:val="001A4F95"/>
    <w:rsid w:val="00264808"/>
    <w:rsid w:val="00295BCD"/>
    <w:rsid w:val="002D4C32"/>
    <w:rsid w:val="00301449"/>
    <w:rsid w:val="00372DF4"/>
    <w:rsid w:val="003908B8"/>
    <w:rsid w:val="003B16D9"/>
    <w:rsid w:val="0047077E"/>
    <w:rsid w:val="00477C47"/>
    <w:rsid w:val="00494651"/>
    <w:rsid w:val="004B2E92"/>
    <w:rsid w:val="00550B4C"/>
    <w:rsid w:val="00585B1E"/>
    <w:rsid w:val="0059400B"/>
    <w:rsid w:val="005A7F3C"/>
    <w:rsid w:val="006110E2"/>
    <w:rsid w:val="00650340"/>
    <w:rsid w:val="006713C6"/>
    <w:rsid w:val="00752343"/>
    <w:rsid w:val="00782656"/>
    <w:rsid w:val="007A1F5A"/>
    <w:rsid w:val="00836002"/>
    <w:rsid w:val="00871ECF"/>
    <w:rsid w:val="0088745E"/>
    <w:rsid w:val="0091384F"/>
    <w:rsid w:val="00972470"/>
    <w:rsid w:val="00985249"/>
    <w:rsid w:val="00A87E13"/>
    <w:rsid w:val="00AC2697"/>
    <w:rsid w:val="00B20DF7"/>
    <w:rsid w:val="00BE3ED5"/>
    <w:rsid w:val="00C53C9C"/>
    <w:rsid w:val="00C654C5"/>
    <w:rsid w:val="00C7559C"/>
    <w:rsid w:val="00CB7CBA"/>
    <w:rsid w:val="00CF17F2"/>
    <w:rsid w:val="00DC1461"/>
    <w:rsid w:val="00E6143D"/>
    <w:rsid w:val="00F3655C"/>
    <w:rsid w:val="00F40DA4"/>
    <w:rsid w:val="00F44D74"/>
    <w:rsid w:val="00F7705E"/>
    <w:rsid w:val="00F801C2"/>
    <w:rsid w:val="00F80C59"/>
    <w:rsid w:val="00F8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0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0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F0B67-DCBF-46F6-AE2D-69C0C146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4171</Words>
  <Characters>2378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MAKARICHEVA</dc:creator>
  <cp:lastModifiedBy>Tatiana MAKARICHEVA</cp:lastModifiedBy>
  <cp:revision>3</cp:revision>
  <cp:lastPrinted>2012-06-19T09:46:00Z</cp:lastPrinted>
  <dcterms:created xsi:type="dcterms:W3CDTF">2012-10-31T13:27:00Z</dcterms:created>
  <dcterms:modified xsi:type="dcterms:W3CDTF">2012-10-31T13:28:00Z</dcterms:modified>
</cp:coreProperties>
</file>